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F0" w:rsidRDefault="004F5AF0"/>
    <w:p w:rsidR="00A94774" w:rsidRDefault="00A94774" w:rsidP="00A94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девизе Всемирного дня прав потребителей на 2019 год.</w:t>
      </w:r>
    </w:p>
    <w:p w:rsidR="00A94774" w:rsidRDefault="00A94774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Всемирный день прав потребителей проводится ежегодно 15 </w:t>
      </w:r>
      <w:r w:rsidR="00DC1D09">
        <w:rPr>
          <w:rFonts w:ascii="Times New Roman" w:hAnsi="Times New Roman" w:cs="Times New Roman"/>
          <w:sz w:val="28"/>
          <w:szCs w:val="28"/>
        </w:rPr>
        <w:t>марта</w:t>
      </w:r>
      <w:r w:rsidR="002054D6">
        <w:rPr>
          <w:rFonts w:ascii="Times New Roman" w:hAnsi="Times New Roman" w:cs="Times New Roman"/>
          <w:sz w:val="28"/>
          <w:szCs w:val="28"/>
        </w:rPr>
        <w:t>,</w:t>
      </w:r>
      <w:r w:rsidR="00DC1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начиная с 1993 года, а с 1994 года широко отмечается</w:t>
      </w:r>
      <w:r w:rsidR="00DC1D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</w:p>
    <w:p w:rsidR="00A94774" w:rsidRDefault="00A94774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 тематику по сложившейся традиции определяет Международная Федерация потребительских организаций (</w:t>
      </w:r>
      <w:r>
        <w:rPr>
          <w:rFonts w:ascii="Times New Roman" w:hAnsi="Times New Roman" w:cs="Times New Roman"/>
          <w:sz w:val="28"/>
          <w:szCs w:val="28"/>
          <w:lang w:val="en-US"/>
        </w:rPr>
        <w:t>Consumers</w:t>
      </w:r>
      <w:r w:rsidRPr="00A94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A947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A947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 2019 году он проходит под девизом «</w:t>
      </w:r>
      <w:r>
        <w:rPr>
          <w:rFonts w:ascii="Times New Roman" w:hAnsi="Times New Roman" w:cs="Times New Roman"/>
          <w:sz w:val="28"/>
          <w:szCs w:val="28"/>
          <w:lang w:val="en-US"/>
        </w:rPr>
        <w:t>TrustedSmartProducts</w:t>
      </w:r>
      <w:r>
        <w:rPr>
          <w:rFonts w:ascii="Times New Roman" w:hAnsi="Times New Roman" w:cs="Times New Roman"/>
          <w:sz w:val="28"/>
          <w:szCs w:val="28"/>
        </w:rPr>
        <w:t>» -Цифровой мир: надежные смарт – устройства.</w:t>
      </w:r>
    </w:p>
    <w:p w:rsidR="009D6D2E" w:rsidRDefault="00A94774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смарт –</w:t>
      </w:r>
      <w:r w:rsidR="00DC1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устройствам традиционно  относится так называемая  «умная электроника»: смартфоны, носимые фитнес- трекеры, голосовые помощники, «умные» телевизоры, часы, розетки и т.п</w:t>
      </w:r>
      <w:r w:rsidR="009D6D2E">
        <w:rPr>
          <w:rFonts w:ascii="Times New Roman" w:hAnsi="Times New Roman" w:cs="Times New Roman"/>
          <w:sz w:val="28"/>
          <w:szCs w:val="28"/>
        </w:rPr>
        <w:t>. Такие смарт</w:t>
      </w:r>
      <w:r w:rsidR="00521DED">
        <w:rPr>
          <w:rFonts w:ascii="Times New Roman" w:hAnsi="Times New Roman" w:cs="Times New Roman"/>
          <w:sz w:val="28"/>
          <w:szCs w:val="28"/>
        </w:rPr>
        <w:t>-</w:t>
      </w:r>
      <w:r w:rsidR="009D6D2E">
        <w:rPr>
          <w:rFonts w:ascii="Times New Roman" w:hAnsi="Times New Roman" w:cs="Times New Roman"/>
          <w:sz w:val="28"/>
          <w:szCs w:val="28"/>
        </w:rPr>
        <w:t xml:space="preserve"> продукты отличаются тем, что имеют функции подключения к Интернету и они непосредственно получают, собирают и отправляют самые различные данные о потребителях и потребительском поведении. В мире в настоящее время насчитывается 23,1 миллиарда смарт- устройств, что превышает число людей в три раза.</w:t>
      </w:r>
    </w:p>
    <w:p w:rsidR="009D6D2E" w:rsidRDefault="009D6D2E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мере того, как больше людей подключаются к Интернету во всех уголках планеты, смарт- устройства вскоре станут повседневной реальностью для потребителей во всем мире, что ознаменует коренное изменение процесса взаимодействия людей с умной электроникой, носимыми гаджетами и продвинутыми услугами.</w:t>
      </w:r>
    </w:p>
    <w:p w:rsidR="009D6D2E" w:rsidRDefault="009D6D2E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Появление «умных» технологий приносит много возможностей для потребителей, однако существуют некоторые серьезные причины для беспокойства:  отсутствие безопасности или обнаружение всевозможных сетевых уязвимостей или утечек информации, нарушение конфиденциальности личных данных</w:t>
      </w:r>
      <w:r w:rsidR="008B7087">
        <w:rPr>
          <w:rFonts w:ascii="Times New Roman" w:hAnsi="Times New Roman" w:cs="Times New Roman"/>
          <w:sz w:val="28"/>
          <w:szCs w:val="28"/>
        </w:rPr>
        <w:t xml:space="preserve"> и </w:t>
      </w:r>
      <w:r w:rsidR="00521DED">
        <w:rPr>
          <w:rFonts w:ascii="Times New Roman" w:hAnsi="Times New Roman" w:cs="Times New Roman"/>
          <w:sz w:val="28"/>
          <w:szCs w:val="28"/>
        </w:rPr>
        <w:t xml:space="preserve"> </w:t>
      </w:r>
      <w:r w:rsidR="008B7087">
        <w:rPr>
          <w:rFonts w:ascii="Times New Roman" w:hAnsi="Times New Roman" w:cs="Times New Roman"/>
          <w:sz w:val="28"/>
          <w:szCs w:val="28"/>
        </w:rPr>
        <w:t>нераскрытие информации о рисках, а также отсутствие ясности в отношении того, кто несет ответственность при возникновении возможных убытков.</w:t>
      </w:r>
    </w:p>
    <w:p w:rsidR="008B7087" w:rsidRDefault="008B7087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Цифровые технологии уже третий год подряд формируют тематику Всемирного дня прав потребителей. В 201</w:t>
      </w:r>
      <w:r w:rsidR="00521D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этот день проходил под девизом «</w:t>
      </w:r>
      <w:r>
        <w:rPr>
          <w:rFonts w:ascii="Times New Roman" w:hAnsi="Times New Roman" w:cs="Times New Roman"/>
          <w:sz w:val="28"/>
          <w:szCs w:val="28"/>
          <w:lang w:val="en-US"/>
        </w:rPr>
        <w:t>Makingdigitalmarketplacesfairer</w:t>
      </w:r>
      <w:r>
        <w:rPr>
          <w:rFonts w:ascii="Times New Roman" w:hAnsi="Times New Roman" w:cs="Times New Roman"/>
          <w:sz w:val="28"/>
          <w:szCs w:val="28"/>
        </w:rPr>
        <w:t>»- «Сделаем цифровые рынки справедливыми и честными», в 2017 году в качестве девиза был предложен слоган «</w:t>
      </w:r>
      <w:r>
        <w:rPr>
          <w:rFonts w:ascii="Times New Roman" w:hAnsi="Times New Roman" w:cs="Times New Roman"/>
          <w:sz w:val="28"/>
          <w:szCs w:val="28"/>
          <w:lang w:val="en-US"/>
        </w:rPr>
        <w:t>ConsumerRightsintheDigitalAge</w:t>
      </w:r>
      <w:r>
        <w:rPr>
          <w:rFonts w:ascii="Times New Roman" w:hAnsi="Times New Roman" w:cs="Times New Roman"/>
          <w:sz w:val="28"/>
          <w:szCs w:val="28"/>
        </w:rPr>
        <w:t>» - «Потребительские права в цифровую эпоху».</w:t>
      </w:r>
    </w:p>
    <w:p w:rsidR="002E2FBD" w:rsidRDefault="008B7087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Главным трендом роста потребительского рынка становится цифровизация общества, появление культуры не только оплаты услуг и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товаров онлайн, но и активное использование новых технологий распознания лиц и отпечатков пальцев, геолокационных и облачных сервисов, связанных между собой цифровых продуктов и смарт- устройств, виртуальных помощников</w:t>
      </w:r>
      <w:r w:rsidR="002E2FBD">
        <w:rPr>
          <w:rFonts w:ascii="Times New Roman" w:hAnsi="Times New Roman" w:cs="Times New Roman"/>
          <w:sz w:val="28"/>
          <w:szCs w:val="28"/>
        </w:rPr>
        <w:t>, обладающих искусственным интеллектом.</w:t>
      </w:r>
    </w:p>
    <w:p w:rsidR="008B7087" w:rsidRDefault="002E2FBD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согласно </w:t>
      </w:r>
      <w:r w:rsidRPr="002E2FBD">
        <w:rPr>
          <w:rFonts w:ascii="Times New Roman" w:hAnsi="Times New Roman" w:cs="Times New Roman"/>
          <w:sz w:val="28"/>
          <w:szCs w:val="28"/>
          <w:u w:val="single"/>
        </w:rPr>
        <w:t>программе «Цифровая экономика РФ»</w:t>
      </w:r>
      <w:r w:rsidR="008B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к 2024 году в России должно появиться минимум 10  высокотехнологичных и конкурентоспособных на глобальном рынке предприятий в сфере высоких технологий, 10 индустриальных цифровых платформ для основных отраслей экономики, 500 малых и средних предприятий в сфере создания цифровых технологий. Сегодня цифровые технологии изменили характер многих услуг и продуктов, так как встроенное программное обеспечение содержится во все возрастающем количестве потребительских товаров.</w:t>
      </w:r>
    </w:p>
    <w:p w:rsidR="002E2FBD" w:rsidRDefault="002E2FBD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этой связи является закономерным  то, что в Стратегии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года №1837- р, подготовленной Роспот</w:t>
      </w:r>
      <w:r w:rsidR="00FD5C28">
        <w:rPr>
          <w:rFonts w:ascii="Times New Roman" w:hAnsi="Times New Roman" w:cs="Times New Roman"/>
          <w:sz w:val="28"/>
          <w:szCs w:val="28"/>
        </w:rPr>
        <w:t>ребнадзором во исполнение  поручения Президента России по итогам заседания президиума</w:t>
      </w:r>
      <w:r w:rsidR="00521DED">
        <w:rPr>
          <w:rFonts w:ascii="Times New Roman" w:hAnsi="Times New Roman" w:cs="Times New Roman"/>
          <w:sz w:val="28"/>
          <w:szCs w:val="28"/>
        </w:rPr>
        <w:t xml:space="preserve"> </w:t>
      </w:r>
      <w:r w:rsidR="00FD5C28">
        <w:rPr>
          <w:rFonts w:ascii="Times New Roman" w:hAnsi="Times New Roman" w:cs="Times New Roman"/>
          <w:sz w:val="28"/>
          <w:szCs w:val="28"/>
        </w:rPr>
        <w:t xml:space="preserve"> Государственного совета по вопросу развития национальной системы защиты прав потребителей, прошедшего 18 апреля 2017 года, поставлены цели, задачи и принципы государственной политики в области защиты прав потребителей исходя из тех рисков, которые несет в себе стремительно меняющийся мир.</w:t>
      </w:r>
    </w:p>
    <w:p w:rsidR="00FD5C28" w:rsidRDefault="00FD5C28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частности, через актуализацию и систематизацию потребительского законодательства, как одного из ключевых направлений работы на ближайшую перспективу. Важно, чтобы потребители обладали набором базовых, неснижаемых прав, независимо от того касается это, например, приобретения офлайн товаров и услуг или покупок в сети «Интернет». Тем более, что по мере глобального развития сегмента </w:t>
      </w:r>
      <w:r w:rsidR="00DC1D09">
        <w:rPr>
          <w:rFonts w:ascii="Times New Roman" w:hAnsi="Times New Roman" w:cs="Times New Roman"/>
          <w:sz w:val="28"/>
          <w:szCs w:val="28"/>
        </w:rPr>
        <w:t xml:space="preserve"> электронной коммерции и вовлечения в нее все большего числа активных пользователей сети «Интернет» потребуется не только изменение законодательства, но и реализация иных мер, которые для потребителей новой цифровой эпохи обеспечат достаточный уровень защиты, комфорта и безопасности  при совершении дистанционных покупок.</w:t>
      </w:r>
    </w:p>
    <w:p w:rsidR="00DC1D09" w:rsidRPr="008B7087" w:rsidRDefault="00DC1D09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Предстоящий Всемирный день прав потребителей будет хорошим поводом еще раз  обратить внимание на то, что прогресс цифровых технологий должен</w:t>
      </w:r>
      <w:r w:rsidR="000C0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C0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учитывать разносторонние интересы потребителей: это и право на качество и безопасность «умной электроники», </w:t>
      </w:r>
      <w:r>
        <w:rPr>
          <w:rFonts w:ascii="Times New Roman" w:hAnsi="Times New Roman" w:cs="Times New Roman"/>
          <w:sz w:val="28"/>
          <w:szCs w:val="28"/>
        </w:rPr>
        <w:lastRenderedPageBreak/>
        <w:t>и право знать о том, как собирается, обрабатывается и используется личная информация.</w:t>
      </w:r>
    </w:p>
    <w:p w:rsidR="00A94774" w:rsidRPr="00A94774" w:rsidRDefault="009D6D2E" w:rsidP="00A94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774" w:rsidRPr="00A94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774" w:rsidRPr="00A94774" w:rsidRDefault="00A94774">
      <w:pPr>
        <w:rPr>
          <w:rFonts w:ascii="Times New Roman" w:hAnsi="Times New Roman" w:cs="Times New Roman"/>
          <w:sz w:val="28"/>
          <w:szCs w:val="28"/>
        </w:rPr>
      </w:pPr>
    </w:p>
    <w:sectPr w:rsidR="00A94774" w:rsidRPr="00A94774" w:rsidSect="004F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4774"/>
    <w:rsid w:val="000C0898"/>
    <w:rsid w:val="002054D6"/>
    <w:rsid w:val="002E2FBD"/>
    <w:rsid w:val="004F5AF0"/>
    <w:rsid w:val="004F74ED"/>
    <w:rsid w:val="00521DED"/>
    <w:rsid w:val="008B7087"/>
    <w:rsid w:val="00965357"/>
    <w:rsid w:val="009D6D2E"/>
    <w:rsid w:val="00A94774"/>
    <w:rsid w:val="00DC1D09"/>
    <w:rsid w:val="00FD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2019-03-13T05:23:00Z</dcterms:created>
  <dcterms:modified xsi:type="dcterms:W3CDTF">2019-03-13T07:28:00Z</dcterms:modified>
</cp:coreProperties>
</file>